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FE0BB4" w14:textId="77777777" w:rsidR="00A95582" w:rsidRDefault="00A95582">
      <w:pPr>
        <w:rPr>
          <w:rFonts w:ascii="Arial" w:hAnsi="Arial" w:cs="Arial"/>
        </w:rPr>
      </w:pPr>
    </w:p>
    <w:p w14:paraId="354D17BF" w14:textId="3D65EC86" w:rsidR="00182022" w:rsidRPr="00A95582" w:rsidRDefault="00182022">
      <w:pPr>
        <w:rPr>
          <w:rFonts w:ascii="Arial" w:hAnsi="Arial" w:cs="Arial"/>
        </w:rPr>
      </w:pPr>
      <w:r w:rsidRPr="00A95582">
        <w:rPr>
          <w:rFonts w:ascii="Arial" w:hAnsi="Arial" w:cs="Arial"/>
        </w:rPr>
        <w:t>Key messages about Vision Northland</w:t>
      </w:r>
      <w:r w:rsidR="00B72D62">
        <w:rPr>
          <w:rFonts w:ascii="Arial" w:hAnsi="Arial" w:cs="Arial"/>
        </w:rPr>
        <w:t xml:space="preserve">, </w:t>
      </w:r>
      <w:r w:rsidR="006F1ED1" w:rsidRPr="00A95582">
        <w:rPr>
          <w:rFonts w:ascii="Arial" w:hAnsi="Arial" w:cs="Arial"/>
        </w:rPr>
        <w:t xml:space="preserve">replacement </w:t>
      </w:r>
      <w:r w:rsidR="00B72D62">
        <w:rPr>
          <w:rFonts w:ascii="Arial" w:hAnsi="Arial" w:cs="Arial"/>
        </w:rPr>
        <w:t>Essentia Health-</w:t>
      </w:r>
      <w:r w:rsidRPr="00A95582">
        <w:rPr>
          <w:rFonts w:ascii="Arial" w:hAnsi="Arial" w:cs="Arial"/>
        </w:rPr>
        <w:t xml:space="preserve">St. Mary’s Medical Center </w:t>
      </w:r>
    </w:p>
    <w:p w14:paraId="2035325C" w14:textId="24EA587B" w:rsidR="006F1ED1" w:rsidRPr="00A95582" w:rsidRDefault="00182022" w:rsidP="00182022">
      <w:pPr>
        <w:pStyle w:val="ListParagraph"/>
        <w:numPr>
          <w:ilvl w:val="0"/>
          <w:numId w:val="1"/>
        </w:numPr>
        <w:rPr>
          <w:rFonts w:ascii="Arial" w:hAnsi="Arial" w:cs="Arial"/>
        </w:rPr>
      </w:pPr>
      <w:r w:rsidRPr="00A95582">
        <w:rPr>
          <w:rFonts w:ascii="Arial" w:hAnsi="Arial" w:cs="Arial"/>
        </w:rPr>
        <w:t xml:space="preserve">The </w:t>
      </w:r>
      <w:r w:rsidR="006F1ED1" w:rsidRPr="00A95582">
        <w:rPr>
          <w:rFonts w:ascii="Arial" w:hAnsi="Arial" w:cs="Arial"/>
        </w:rPr>
        <w:t xml:space="preserve">construction project called Vision Northland, a </w:t>
      </w:r>
      <w:r w:rsidRPr="00A95582">
        <w:rPr>
          <w:rFonts w:ascii="Arial" w:hAnsi="Arial" w:cs="Arial"/>
        </w:rPr>
        <w:t>replacement St. Mary’s Medical Center</w:t>
      </w:r>
      <w:r w:rsidR="006F1ED1" w:rsidRPr="00A95582">
        <w:rPr>
          <w:rFonts w:ascii="Arial" w:hAnsi="Arial" w:cs="Arial"/>
        </w:rPr>
        <w:t>, is</w:t>
      </w:r>
      <w:r w:rsidRPr="00A95582">
        <w:rPr>
          <w:rFonts w:ascii="Arial" w:hAnsi="Arial" w:cs="Arial"/>
        </w:rPr>
        <w:t xml:space="preserve"> scheduled to open for patient care in the third quarter of 2023</w:t>
      </w:r>
      <w:r w:rsidR="006F1ED1" w:rsidRPr="00A95582">
        <w:rPr>
          <w:rFonts w:ascii="Arial" w:hAnsi="Arial" w:cs="Arial"/>
        </w:rPr>
        <w:t xml:space="preserve">. </w:t>
      </w:r>
    </w:p>
    <w:p w14:paraId="43D35599" w14:textId="77777777" w:rsidR="00EF55A9" w:rsidRPr="00A95582" w:rsidRDefault="00EF55A9" w:rsidP="00EF55A9">
      <w:pPr>
        <w:pStyle w:val="ListParagraph"/>
        <w:numPr>
          <w:ilvl w:val="0"/>
          <w:numId w:val="1"/>
        </w:numPr>
        <w:rPr>
          <w:rFonts w:ascii="Arial" w:hAnsi="Arial" w:cs="Arial"/>
        </w:rPr>
      </w:pPr>
      <w:r w:rsidRPr="00A95582">
        <w:rPr>
          <w:rFonts w:ascii="Arial" w:hAnsi="Arial" w:cs="Arial"/>
        </w:rPr>
        <w:t xml:space="preserve">The state-of-the-art medical facility was designed to provide the highest quality health care and advanced technologies to patients now and well into the future. </w:t>
      </w:r>
    </w:p>
    <w:p w14:paraId="4B454217" w14:textId="77777777" w:rsidR="00805C75" w:rsidRPr="00A95582" w:rsidRDefault="00805C75" w:rsidP="00805C75">
      <w:pPr>
        <w:pStyle w:val="ListParagraph"/>
        <w:numPr>
          <w:ilvl w:val="0"/>
          <w:numId w:val="1"/>
        </w:numPr>
        <w:rPr>
          <w:rFonts w:ascii="Arial" w:hAnsi="Arial" w:cs="Arial"/>
        </w:rPr>
      </w:pPr>
      <w:r w:rsidRPr="00A95582">
        <w:rPr>
          <w:rFonts w:ascii="Arial" w:hAnsi="Arial" w:cs="Arial"/>
        </w:rPr>
        <w:t xml:space="preserve">The 18-story structure was built to promote care, comfort and healing with sweeping views of Lake Superior and the Duluth hillside. All patient rooms are single occupancy, ensuring restful and private spaces for every patient. </w:t>
      </w:r>
    </w:p>
    <w:p w14:paraId="4F581960" w14:textId="2AE94E82" w:rsidR="006F1ED1" w:rsidRPr="00A95582" w:rsidRDefault="006F1ED1" w:rsidP="006F1ED1">
      <w:pPr>
        <w:pStyle w:val="ListParagraph"/>
        <w:numPr>
          <w:ilvl w:val="0"/>
          <w:numId w:val="1"/>
        </w:numPr>
        <w:rPr>
          <w:rFonts w:ascii="Arial" w:hAnsi="Arial" w:cs="Arial"/>
        </w:rPr>
      </w:pPr>
      <w:r w:rsidRPr="00A95582">
        <w:rPr>
          <w:rFonts w:ascii="Arial" w:hAnsi="Arial" w:cs="Arial"/>
        </w:rPr>
        <w:t>The medical campus</w:t>
      </w:r>
      <w:r w:rsidR="008C5223" w:rsidRPr="00A95582">
        <w:rPr>
          <w:rFonts w:ascii="Arial" w:hAnsi="Arial" w:cs="Arial"/>
        </w:rPr>
        <w:t>,</w:t>
      </w:r>
      <w:r w:rsidRPr="00A95582">
        <w:rPr>
          <w:rFonts w:ascii="Arial" w:hAnsi="Arial" w:cs="Arial"/>
        </w:rPr>
        <w:t xml:space="preserve"> </w:t>
      </w:r>
      <w:r w:rsidR="008C5223" w:rsidRPr="00A95582">
        <w:rPr>
          <w:rFonts w:ascii="Arial" w:hAnsi="Arial" w:cs="Arial"/>
        </w:rPr>
        <w:t>along the shore of Lake Superior</w:t>
      </w:r>
      <w:r w:rsidRPr="00A95582">
        <w:rPr>
          <w:rFonts w:ascii="Arial" w:hAnsi="Arial" w:cs="Arial"/>
        </w:rPr>
        <w:t xml:space="preserve"> </w:t>
      </w:r>
      <w:r w:rsidR="008C5223" w:rsidRPr="00A95582">
        <w:rPr>
          <w:rFonts w:ascii="Arial" w:hAnsi="Arial" w:cs="Arial"/>
        </w:rPr>
        <w:t xml:space="preserve">in Duluth, Minnesota, </w:t>
      </w:r>
      <w:r w:rsidRPr="00A95582">
        <w:rPr>
          <w:rFonts w:ascii="Arial" w:hAnsi="Arial" w:cs="Arial"/>
        </w:rPr>
        <w:t xml:space="preserve">includes 942,000 square feet of new construction, including a </w:t>
      </w:r>
      <w:r w:rsidR="00503CD6" w:rsidRPr="00A95582">
        <w:rPr>
          <w:rFonts w:ascii="Arial" w:hAnsi="Arial" w:cs="Arial"/>
        </w:rPr>
        <w:t>34</w:t>
      </w:r>
      <w:r w:rsidR="00503CD6">
        <w:rPr>
          <w:rFonts w:ascii="Arial" w:hAnsi="Arial" w:cs="Arial"/>
        </w:rPr>
        <w:t>4</w:t>
      </w:r>
      <w:r w:rsidRPr="00A95582">
        <w:rPr>
          <w:rFonts w:ascii="Arial" w:hAnsi="Arial" w:cs="Arial"/>
        </w:rPr>
        <w:t xml:space="preserve">-bed hospital tower, clinic space and renovated facilities. </w:t>
      </w:r>
    </w:p>
    <w:p w14:paraId="0680BED8" w14:textId="7C5BE78F" w:rsidR="006F1ED1" w:rsidRPr="00A95582" w:rsidRDefault="00095EA3" w:rsidP="00182022">
      <w:pPr>
        <w:pStyle w:val="ListParagraph"/>
        <w:numPr>
          <w:ilvl w:val="0"/>
          <w:numId w:val="1"/>
        </w:numPr>
        <w:rPr>
          <w:rFonts w:ascii="Arial" w:hAnsi="Arial" w:cs="Arial"/>
        </w:rPr>
      </w:pPr>
      <w:r>
        <w:rPr>
          <w:rFonts w:ascii="Arial" w:hAnsi="Arial" w:cs="Arial"/>
        </w:rPr>
        <w:t xml:space="preserve">Nearly </w:t>
      </w:r>
      <w:r w:rsidR="00BF28B5">
        <w:rPr>
          <w:rFonts w:ascii="Arial" w:hAnsi="Arial" w:cs="Arial"/>
        </w:rPr>
        <w:t>three</w:t>
      </w:r>
      <w:r w:rsidR="006F1ED1" w:rsidRPr="00A95582">
        <w:rPr>
          <w:rFonts w:ascii="Arial" w:hAnsi="Arial" w:cs="Arial"/>
        </w:rPr>
        <w:t xml:space="preserve"> million work hours completed with multiple union labor specialties:</w:t>
      </w:r>
    </w:p>
    <w:p w14:paraId="01000701" w14:textId="12C91E2F" w:rsidR="006F1ED1" w:rsidRPr="00A95582" w:rsidRDefault="006F1ED1" w:rsidP="006F1ED1">
      <w:pPr>
        <w:pStyle w:val="ListParagraph"/>
        <w:numPr>
          <w:ilvl w:val="1"/>
          <w:numId w:val="1"/>
        </w:numPr>
        <w:rPr>
          <w:rFonts w:ascii="Arial" w:hAnsi="Arial" w:cs="Arial"/>
        </w:rPr>
      </w:pPr>
      <w:r w:rsidRPr="00A95582">
        <w:rPr>
          <w:rFonts w:ascii="Arial" w:hAnsi="Arial" w:cs="Arial"/>
        </w:rPr>
        <w:t>Underrepresented worker participation of 2</w:t>
      </w:r>
      <w:r w:rsidR="00FE47B2">
        <w:rPr>
          <w:rFonts w:ascii="Arial" w:hAnsi="Arial" w:cs="Arial"/>
        </w:rPr>
        <w:t>2</w:t>
      </w:r>
      <w:r w:rsidRPr="00A95582">
        <w:rPr>
          <w:rFonts w:ascii="Arial" w:hAnsi="Arial" w:cs="Arial"/>
        </w:rPr>
        <w:t xml:space="preserve">% </w:t>
      </w:r>
      <w:r w:rsidR="00503CD6">
        <w:rPr>
          <w:rFonts w:ascii="Arial" w:hAnsi="Arial" w:cs="Arial"/>
        </w:rPr>
        <w:t>—</w:t>
      </w:r>
      <w:r w:rsidR="00503CD6" w:rsidRPr="00A95582">
        <w:rPr>
          <w:rFonts w:ascii="Arial" w:hAnsi="Arial" w:cs="Arial"/>
        </w:rPr>
        <w:t xml:space="preserve"> </w:t>
      </w:r>
      <w:r w:rsidRPr="00A95582">
        <w:rPr>
          <w:rFonts w:ascii="Arial" w:hAnsi="Arial" w:cs="Arial"/>
        </w:rPr>
        <w:t>surpassing goal of 8%</w:t>
      </w:r>
      <w:r w:rsidR="00D5584D" w:rsidRPr="00A95582">
        <w:rPr>
          <w:rFonts w:ascii="Arial" w:hAnsi="Arial" w:cs="Arial"/>
        </w:rPr>
        <w:t>.</w:t>
      </w:r>
    </w:p>
    <w:p w14:paraId="65C1FC21" w14:textId="3646742B" w:rsidR="006F1ED1" w:rsidRPr="00A95582" w:rsidRDefault="00FE6EDA" w:rsidP="006F1ED1">
      <w:pPr>
        <w:pStyle w:val="ListParagraph"/>
        <w:numPr>
          <w:ilvl w:val="1"/>
          <w:numId w:val="1"/>
        </w:numPr>
        <w:rPr>
          <w:rFonts w:ascii="Arial" w:hAnsi="Arial" w:cs="Arial"/>
        </w:rPr>
      </w:pPr>
      <w:r>
        <w:rPr>
          <w:rFonts w:ascii="Arial" w:hAnsi="Arial" w:cs="Arial"/>
        </w:rPr>
        <w:t>The project ear</w:t>
      </w:r>
      <w:r w:rsidR="006F1ED1" w:rsidRPr="00A95582">
        <w:rPr>
          <w:rFonts w:ascii="Arial" w:hAnsi="Arial" w:cs="Arial"/>
        </w:rPr>
        <w:t>n</w:t>
      </w:r>
      <w:r>
        <w:rPr>
          <w:rFonts w:ascii="Arial" w:hAnsi="Arial" w:cs="Arial"/>
        </w:rPr>
        <w:t>ed</w:t>
      </w:r>
      <w:r w:rsidR="006F1ED1" w:rsidRPr="00A95582">
        <w:rPr>
          <w:rFonts w:ascii="Arial" w:hAnsi="Arial" w:cs="Arial"/>
        </w:rPr>
        <w:t xml:space="preserve"> safety accolades in the state of Minnesota</w:t>
      </w:r>
      <w:r w:rsidR="00D5584D" w:rsidRPr="00A95582">
        <w:rPr>
          <w:rFonts w:ascii="Arial" w:hAnsi="Arial" w:cs="Arial"/>
        </w:rPr>
        <w:t>.</w:t>
      </w:r>
    </w:p>
    <w:p w14:paraId="5F03F60A" w14:textId="3BB4A620" w:rsidR="006F1ED1" w:rsidRDefault="006F1ED1" w:rsidP="0070361D">
      <w:pPr>
        <w:pStyle w:val="ListParagraph"/>
        <w:numPr>
          <w:ilvl w:val="1"/>
          <w:numId w:val="1"/>
        </w:numPr>
        <w:spacing w:after="0"/>
        <w:rPr>
          <w:rFonts w:ascii="Arial" w:hAnsi="Arial" w:cs="Arial"/>
        </w:rPr>
      </w:pPr>
      <w:r w:rsidRPr="00A95582">
        <w:rPr>
          <w:rFonts w:ascii="Arial" w:hAnsi="Arial" w:cs="Arial"/>
        </w:rPr>
        <w:t xml:space="preserve">As many as 700+ construction workers on site </w:t>
      </w:r>
      <w:r w:rsidR="00D5584D" w:rsidRPr="00A95582">
        <w:rPr>
          <w:rFonts w:ascii="Arial" w:hAnsi="Arial" w:cs="Arial"/>
        </w:rPr>
        <w:t>at peak.</w:t>
      </w:r>
    </w:p>
    <w:p w14:paraId="7B049F4B" w14:textId="6878D697" w:rsidR="0070361D" w:rsidRPr="00A369D5" w:rsidRDefault="0070361D" w:rsidP="00A369D5">
      <w:pPr>
        <w:pStyle w:val="NoSpacing"/>
        <w:numPr>
          <w:ilvl w:val="0"/>
          <w:numId w:val="1"/>
        </w:numPr>
        <w:rPr>
          <w:rFonts w:ascii="Arial" w:hAnsi="Arial" w:cs="Arial"/>
        </w:rPr>
      </w:pPr>
      <w:r w:rsidRPr="00A369D5">
        <w:rPr>
          <w:rFonts w:ascii="Arial" w:hAnsi="Arial" w:cs="Arial"/>
        </w:rPr>
        <w:t>Essentia Health is an integrated health system serving patients in Minnesota, Wisconsin and North Dakota. Headquartered in Duluth, Minnesota, Essentia Health combines the strengths and talents of 15,000 employees, including 2,200 physicians and advanced practitioners, who serve our patients and communities through the mission of being called to make a healthy difference in people’s lives.</w:t>
      </w:r>
    </w:p>
    <w:p w14:paraId="08C1D22C" w14:textId="77777777" w:rsidR="0070361D" w:rsidRPr="00A95582" w:rsidRDefault="0070361D" w:rsidP="0070361D">
      <w:pPr>
        <w:pStyle w:val="ListParagraph"/>
        <w:rPr>
          <w:rFonts w:ascii="Arial" w:hAnsi="Arial" w:cs="Arial"/>
        </w:rPr>
      </w:pPr>
    </w:p>
    <w:p w14:paraId="38AFE8AA" w14:textId="506648FE" w:rsidR="00182022" w:rsidRPr="00A95582" w:rsidRDefault="002E0C42" w:rsidP="00182022">
      <w:pPr>
        <w:ind w:left="360"/>
        <w:rPr>
          <w:rFonts w:ascii="Arial" w:hAnsi="Arial" w:cs="Arial"/>
          <w:b/>
          <w:bCs/>
        </w:rPr>
      </w:pPr>
      <w:r>
        <w:rPr>
          <w:rFonts w:ascii="Arial" w:hAnsi="Arial" w:cs="Arial"/>
          <w:b/>
          <w:bCs/>
        </w:rPr>
        <w:t xml:space="preserve">Vision Northland </w:t>
      </w:r>
      <w:r w:rsidR="00182022" w:rsidRPr="00A95582">
        <w:rPr>
          <w:rFonts w:ascii="Arial" w:hAnsi="Arial" w:cs="Arial"/>
          <w:b/>
          <w:bCs/>
        </w:rPr>
        <w:t xml:space="preserve">Timeline: </w:t>
      </w:r>
    </w:p>
    <w:p w14:paraId="76E407A4" w14:textId="77777777" w:rsidR="00182022" w:rsidRPr="00A95582" w:rsidRDefault="00182022" w:rsidP="006F1ED1">
      <w:pPr>
        <w:ind w:left="720"/>
        <w:rPr>
          <w:rFonts w:ascii="Arial" w:hAnsi="Arial" w:cs="Arial"/>
        </w:rPr>
      </w:pPr>
      <w:r w:rsidRPr="00A95582">
        <w:rPr>
          <w:rFonts w:ascii="Arial" w:hAnsi="Arial" w:cs="Arial"/>
        </w:rPr>
        <w:t>Construction began in September 2019</w:t>
      </w:r>
    </w:p>
    <w:p w14:paraId="605493C6" w14:textId="76399770" w:rsidR="00182022" w:rsidRPr="00A95582" w:rsidRDefault="00182022" w:rsidP="006F1ED1">
      <w:pPr>
        <w:ind w:left="720"/>
        <w:rPr>
          <w:rFonts w:ascii="Arial" w:hAnsi="Arial" w:cs="Arial"/>
        </w:rPr>
      </w:pPr>
      <w:r w:rsidRPr="00A95582">
        <w:rPr>
          <w:rFonts w:ascii="Arial" w:hAnsi="Arial" w:cs="Arial"/>
        </w:rPr>
        <w:t>Foundations were complete in the fall of 2020</w:t>
      </w:r>
    </w:p>
    <w:p w14:paraId="1A739FEC" w14:textId="75C13027" w:rsidR="00182022" w:rsidRPr="00A95582" w:rsidRDefault="00182022" w:rsidP="006F1ED1">
      <w:pPr>
        <w:ind w:left="720"/>
        <w:rPr>
          <w:rFonts w:ascii="Arial" w:hAnsi="Arial" w:cs="Arial"/>
        </w:rPr>
      </w:pPr>
      <w:r w:rsidRPr="00A95582">
        <w:rPr>
          <w:rFonts w:ascii="Arial" w:hAnsi="Arial" w:cs="Arial"/>
        </w:rPr>
        <w:t xml:space="preserve">Structure was complete in the fall </w:t>
      </w:r>
      <w:r w:rsidR="00503CD6">
        <w:rPr>
          <w:rFonts w:ascii="Arial" w:hAnsi="Arial" w:cs="Arial"/>
        </w:rPr>
        <w:t xml:space="preserve">of </w:t>
      </w:r>
      <w:r w:rsidRPr="00A95582">
        <w:rPr>
          <w:rFonts w:ascii="Arial" w:hAnsi="Arial" w:cs="Arial"/>
        </w:rPr>
        <w:t>2021</w:t>
      </w:r>
    </w:p>
    <w:p w14:paraId="36E02CFC" w14:textId="77777777" w:rsidR="00D5584D" w:rsidRPr="00A95582" w:rsidRDefault="006F1ED1" w:rsidP="006F1ED1">
      <w:pPr>
        <w:ind w:left="720"/>
        <w:rPr>
          <w:rFonts w:ascii="Arial" w:hAnsi="Arial" w:cs="Arial"/>
        </w:rPr>
      </w:pPr>
      <w:r w:rsidRPr="00A95582">
        <w:rPr>
          <w:rFonts w:ascii="Arial" w:hAnsi="Arial" w:cs="Arial"/>
        </w:rPr>
        <w:t>Building enclosed in early 2022</w:t>
      </w:r>
      <w:r w:rsidR="00D5584D" w:rsidRPr="00A95582">
        <w:rPr>
          <w:rFonts w:ascii="Arial" w:hAnsi="Arial" w:cs="Arial"/>
        </w:rPr>
        <w:t xml:space="preserve"> </w:t>
      </w:r>
    </w:p>
    <w:p w14:paraId="452AC316" w14:textId="59087602" w:rsidR="00182022" w:rsidRDefault="00D5584D" w:rsidP="006F1ED1">
      <w:pPr>
        <w:ind w:left="720"/>
        <w:rPr>
          <w:rFonts w:ascii="Arial" w:hAnsi="Arial" w:cs="Arial"/>
        </w:rPr>
      </w:pPr>
      <w:r w:rsidRPr="00A95582">
        <w:rPr>
          <w:rFonts w:ascii="Arial" w:hAnsi="Arial" w:cs="Arial"/>
        </w:rPr>
        <w:t>Construction was substantially complete in February 2023</w:t>
      </w:r>
    </w:p>
    <w:p w14:paraId="34A40ADC" w14:textId="38477ACD" w:rsidR="0070361D" w:rsidRPr="00A95582" w:rsidRDefault="0070361D" w:rsidP="006F1ED1">
      <w:pPr>
        <w:ind w:left="720"/>
        <w:rPr>
          <w:rFonts w:ascii="Arial" w:hAnsi="Arial" w:cs="Arial"/>
        </w:rPr>
      </w:pPr>
      <w:r>
        <w:rPr>
          <w:rFonts w:ascii="Arial" w:hAnsi="Arial" w:cs="Arial"/>
        </w:rPr>
        <w:t>First patient day is anticipated in the third quarter of 2023</w:t>
      </w:r>
    </w:p>
    <w:p w14:paraId="650941D4" w14:textId="2471E73F" w:rsidR="006F1ED1" w:rsidRPr="00A95582" w:rsidRDefault="006F1ED1" w:rsidP="006F1ED1">
      <w:pPr>
        <w:ind w:left="720"/>
        <w:rPr>
          <w:rFonts w:ascii="Arial" w:hAnsi="Arial" w:cs="Arial"/>
        </w:rPr>
      </w:pPr>
    </w:p>
    <w:p w14:paraId="3B6E3589" w14:textId="77777777" w:rsidR="00D5584D" w:rsidRDefault="00D5584D" w:rsidP="00182022">
      <w:pPr>
        <w:ind w:left="360"/>
      </w:pPr>
      <w:r w:rsidRPr="00D5584D">
        <w:rPr>
          <w:noProof/>
        </w:rPr>
        <w:lastRenderedPageBreak/>
        <w:drawing>
          <wp:inline distT="0" distB="0" distL="0" distR="0" wp14:anchorId="50D9AC55" wp14:editId="172DC57D">
            <wp:extent cx="4070830" cy="2289842"/>
            <wp:effectExtent l="0" t="0" r="6350" b="0"/>
            <wp:docPr id="3" name="Picture 2" descr="A high angle view of a building&#10;&#10;Description automatically generated with low confidence">
              <a:extLst xmlns:a="http://schemas.openxmlformats.org/drawingml/2006/main">
                <a:ext uri="{FF2B5EF4-FFF2-40B4-BE49-F238E27FC236}">
                  <a16:creationId xmlns:a16="http://schemas.microsoft.com/office/drawing/2014/main" id="{6E880439-5AC0-488F-B437-6FC7893675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high angle view of a building&#10;&#10;Description automatically generated with low confidence">
                      <a:extLst>
                        <a:ext uri="{FF2B5EF4-FFF2-40B4-BE49-F238E27FC236}">
                          <a16:creationId xmlns:a16="http://schemas.microsoft.com/office/drawing/2014/main" id="{6E880439-5AC0-488F-B437-6FC789367550}"/>
                        </a:ext>
                      </a:extLst>
                    </pic:cNvPr>
                    <pic:cNvPicPr>
                      <a:picLocks noChangeAspect="1"/>
                    </pic:cNvPicPr>
                  </pic:nvPicPr>
                  <pic:blipFill rotWithShape="1">
                    <a:blip r:embed="rId10"/>
                    <a:srcRect/>
                    <a:stretch/>
                  </pic:blipFill>
                  <pic:spPr>
                    <a:xfrm>
                      <a:off x="0" y="0"/>
                      <a:ext cx="4072816" cy="2290959"/>
                    </a:xfrm>
                    <a:prstGeom prst="rect">
                      <a:avLst/>
                    </a:prstGeom>
                  </pic:spPr>
                </pic:pic>
              </a:graphicData>
            </a:graphic>
          </wp:inline>
        </w:drawing>
      </w:r>
    </w:p>
    <w:p w14:paraId="78A716A1" w14:textId="77777777" w:rsidR="00D5584D" w:rsidRDefault="00D5584D" w:rsidP="00182022">
      <w:pPr>
        <w:ind w:left="360"/>
      </w:pPr>
    </w:p>
    <w:p w14:paraId="7B7BD67D" w14:textId="757D3F8B" w:rsidR="00D5584D" w:rsidRDefault="00D5584D" w:rsidP="00182022">
      <w:pPr>
        <w:ind w:left="360"/>
      </w:pPr>
      <w:r w:rsidRPr="00D5584D">
        <w:rPr>
          <w:noProof/>
        </w:rPr>
        <w:drawing>
          <wp:inline distT="0" distB="0" distL="0" distR="0" wp14:anchorId="60FBB4ED" wp14:editId="761B3251">
            <wp:extent cx="3531949" cy="3688337"/>
            <wp:effectExtent l="0" t="0" r="0" b="7620"/>
            <wp:docPr id="17" name="Picture 16" descr="A picture containing building, window, roof&#10;&#10;Description automatically generated">
              <a:extLst xmlns:a="http://schemas.openxmlformats.org/drawingml/2006/main">
                <a:ext uri="{FF2B5EF4-FFF2-40B4-BE49-F238E27FC236}">
                  <a16:creationId xmlns:a16="http://schemas.microsoft.com/office/drawing/2014/main" id="{2502DD62-1940-43FD-B690-B0564E72FA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picture containing building, window, roof&#10;&#10;Description automatically generated">
                      <a:extLst>
                        <a:ext uri="{FF2B5EF4-FFF2-40B4-BE49-F238E27FC236}">
                          <a16:creationId xmlns:a16="http://schemas.microsoft.com/office/drawing/2014/main" id="{2502DD62-1940-43FD-B690-B0564E72FA55}"/>
                        </a:ext>
                      </a:extLst>
                    </pic:cNvPr>
                    <pic:cNvPicPr>
                      <a:picLocks noChangeAspect="1"/>
                    </pic:cNvPicPr>
                  </pic:nvPicPr>
                  <pic:blipFill rotWithShape="1">
                    <a:blip r:embed="rId11"/>
                    <a:srcRect l="22892" r="13190" b="2"/>
                    <a:stretch/>
                  </pic:blipFill>
                  <pic:spPr>
                    <a:xfrm>
                      <a:off x="0" y="0"/>
                      <a:ext cx="3533770" cy="3690239"/>
                    </a:xfrm>
                    <a:prstGeom prst="rect">
                      <a:avLst/>
                    </a:prstGeom>
                  </pic:spPr>
                </pic:pic>
              </a:graphicData>
            </a:graphic>
          </wp:inline>
        </w:drawing>
      </w:r>
    </w:p>
    <w:p w14:paraId="7FC882C6" w14:textId="77777777" w:rsidR="00D5584D" w:rsidRDefault="00D5584D" w:rsidP="00182022">
      <w:pPr>
        <w:ind w:left="360"/>
      </w:pPr>
      <w:r>
        <w:rPr>
          <w:noProof/>
        </w:rPr>
        <w:lastRenderedPageBreak/>
        <w:drawing>
          <wp:inline distT="0" distB="0" distL="0" distR="0" wp14:anchorId="25AC21B3" wp14:editId="5ADB2A69">
            <wp:extent cx="3022003" cy="3158138"/>
            <wp:effectExtent l="0" t="0" r="6985" b="4445"/>
            <wp:docPr id="14" name="Picture 13" descr="A picture containing sky, outdoor, building, traveling&#10;&#10;Description automatically generated">
              <a:extLst xmlns:a="http://schemas.openxmlformats.org/drawingml/2006/main">
                <a:ext uri="{FF2B5EF4-FFF2-40B4-BE49-F238E27FC236}">
                  <a16:creationId xmlns:a16="http://schemas.microsoft.com/office/drawing/2014/main" id="{44A2FA59-CB72-422B-8279-BEB2C8A357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picture containing sky, outdoor, building, traveling&#10;&#10;Description automatically generated">
                      <a:extLst>
                        <a:ext uri="{FF2B5EF4-FFF2-40B4-BE49-F238E27FC236}">
                          <a16:creationId xmlns:a16="http://schemas.microsoft.com/office/drawing/2014/main" id="{44A2FA59-CB72-422B-8279-BEB2C8A3570C}"/>
                        </a:ext>
                      </a:extLst>
                    </pic:cNvPr>
                    <pic:cNvPicPr>
                      <a:picLocks noChangeAspect="1"/>
                    </pic:cNvPicPr>
                  </pic:nvPicPr>
                  <pic:blipFill rotWithShape="1">
                    <a:blip r:embed="rId12"/>
                    <a:srcRect l="14444" r="21685" b="2"/>
                    <a:stretch/>
                  </pic:blipFill>
                  <pic:spPr>
                    <a:xfrm>
                      <a:off x="0" y="0"/>
                      <a:ext cx="3025206" cy="3161485"/>
                    </a:xfrm>
                    <a:prstGeom prst="rect">
                      <a:avLst/>
                    </a:prstGeom>
                  </pic:spPr>
                </pic:pic>
              </a:graphicData>
            </a:graphic>
          </wp:inline>
        </w:drawing>
      </w:r>
    </w:p>
    <w:p w14:paraId="2068E3DF" w14:textId="77777777" w:rsidR="00D5584D" w:rsidRDefault="00D5584D" w:rsidP="00182022">
      <w:pPr>
        <w:ind w:left="360"/>
        <w:rPr>
          <w:noProof/>
        </w:rPr>
      </w:pPr>
      <w:r w:rsidRPr="00D5584D">
        <w:rPr>
          <w:noProof/>
        </w:rPr>
        <w:drawing>
          <wp:inline distT="0" distB="0" distL="0" distR="0" wp14:anchorId="377AACAE" wp14:editId="1E69148F">
            <wp:extent cx="2904372" cy="3035193"/>
            <wp:effectExtent l="0" t="0" r="0" b="0"/>
            <wp:docPr id="8" name="Picture 7" descr="A picture containing ground&#10;&#10;Description automatically generated">
              <a:extLst xmlns:a="http://schemas.openxmlformats.org/drawingml/2006/main">
                <a:ext uri="{FF2B5EF4-FFF2-40B4-BE49-F238E27FC236}">
                  <a16:creationId xmlns:a16="http://schemas.microsoft.com/office/drawing/2014/main" id="{4CB7C298-1B6D-4107-8009-B38FB81821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ground&#10;&#10;Description automatically generated">
                      <a:extLst>
                        <a:ext uri="{FF2B5EF4-FFF2-40B4-BE49-F238E27FC236}">
                          <a16:creationId xmlns:a16="http://schemas.microsoft.com/office/drawing/2014/main" id="{4CB7C298-1B6D-4107-8009-B38FB8182161}"/>
                        </a:ext>
                      </a:extLst>
                    </pic:cNvPr>
                    <pic:cNvPicPr>
                      <a:picLocks noChangeAspect="1"/>
                    </pic:cNvPicPr>
                  </pic:nvPicPr>
                  <pic:blipFill rotWithShape="1">
                    <a:blip r:embed="rId13"/>
                    <a:srcRect l="27230" r="8898" b="2"/>
                    <a:stretch/>
                  </pic:blipFill>
                  <pic:spPr>
                    <a:xfrm>
                      <a:off x="0" y="0"/>
                      <a:ext cx="2908104" cy="3039093"/>
                    </a:xfrm>
                    <a:prstGeom prst="rect">
                      <a:avLst/>
                    </a:prstGeom>
                  </pic:spPr>
                </pic:pic>
              </a:graphicData>
            </a:graphic>
          </wp:inline>
        </w:drawing>
      </w:r>
    </w:p>
    <w:p w14:paraId="13738081" w14:textId="77777777" w:rsidR="00D5584D" w:rsidRDefault="00D5584D" w:rsidP="00182022">
      <w:pPr>
        <w:ind w:left="360"/>
      </w:pPr>
      <w:r>
        <w:rPr>
          <w:noProof/>
        </w:rPr>
        <w:lastRenderedPageBreak/>
        <w:drawing>
          <wp:inline distT="0" distB="0" distL="0" distR="0" wp14:anchorId="4E3F9864" wp14:editId="43EFFEED">
            <wp:extent cx="2420471" cy="215312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3849"/>
                    <a:stretch/>
                  </pic:blipFill>
                  <pic:spPr bwMode="auto">
                    <a:xfrm>
                      <a:off x="0" y="0"/>
                      <a:ext cx="2429934" cy="2161542"/>
                    </a:xfrm>
                    <a:prstGeom prst="rect">
                      <a:avLst/>
                    </a:prstGeom>
                    <a:noFill/>
                    <a:ln>
                      <a:noFill/>
                    </a:ln>
                    <a:extLst>
                      <a:ext uri="{53640926-AAD7-44D8-BBD7-CCE9431645EC}">
                        <a14:shadowObscured xmlns:a14="http://schemas.microsoft.com/office/drawing/2010/main"/>
                      </a:ext>
                    </a:extLst>
                  </pic:spPr>
                </pic:pic>
              </a:graphicData>
            </a:graphic>
          </wp:inline>
        </w:drawing>
      </w:r>
    </w:p>
    <w:p w14:paraId="332DD482" w14:textId="77777777" w:rsidR="00D5584D" w:rsidRDefault="00D5584D" w:rsidP="00182022">
      <w:pPr>
        <w:ind w:left="360"/>
        <w:rPr>
          <w:noProof/>
        </w:rPr>
      </w:pPr>
      <w:r>
        <w:rPr>
          <w:noProof/>
        </w:rPr>
        <w:drawing>
          <wp:inline distT="0" distB="0" distL="0" distR="0" wp14:anchorId="6E1BBD9D" wp14:editId="242F7D34">
            <wp:extent cx="1705855" cy="1992986"/>
            <wp:effectExtent l="0" t="0" r="889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0602" t="-451" r="2637" b="2033"/>
                    <a:stretch/>
                  </pic:blipFill>
                  <pic:spPr bwMode="auto">
                    <a:xfrm>
                      <a:off x="0" y="0"/>
                      <a:ext cx="1708551" cy="1996136"/>
                    </a:xfrm>
                    <a:prstGeom prst="rect">
                      <a:avLst/>
                    </a:prstGeom>
                    <a:noFill/>
                    <a:ln>
                      <a:noFill/>
                    </a:ln>
                    <a:extLst>
                      <a:ext uri="{53640926-AAD7-44D8-BBD7-CCE9431645EC}">
                        <a14:shadowObscured xmlns:a14="http://schemas.microsoft.com/office/drawing/2010/main"/>
                      </a:ext>
                    </a:extLst>
                  </pic:spPr>
                </pic:pic>
              </a:graphicData>
            </a:graphic>
          </wp:inline>
        </w:drawing>
      </w:r>
    </w:p>
    <w:p w14:paraId="3228BD5A" w14:textId="1ABFC6BB" w:rsidR="006F1ED1" w:rsidRDefault="006F1ED1" w:rsidP="00182022">
      <w:pPr>
        <w:ind w:left="360"/>
      </w:pPr>
    </w:p>
    <w:sectPr w:rsidR="006F1ED1">
      <w:head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AE0D46" w14:textId="77777777" w:rsidR="0029235E" w:rsidRDefault="0029235E" w:rsidP="008C5223">
      <w:pPr>
        <w:spacing w:after="0" w:line="240" w:lineRule="auto"/>
      </w:pPr>
      <w:r>
        <w:separator/>
      </w:r>
    </w:p>
  </w:endnote>
  <w:endnote w:type="continuationSeparator" w:id="0">
    <w:p w14:paraId="18EB7934" w14:textId="77777777" w:rsidR="0029235E" w:rsidRDefault="0029235E" w:rsidP="008C52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BDADCD" w14:textId="77777777" w:rsidR="0029235E" w:rsidRDefault="0029235E" w:rsidP="008C5223">
      <w:pPr>
        <w:spacing w:after="0" w:line="240" w:lineRule="auto"/>
      </w:pPr>
      <w:r>
        <w:separator/>
      </w:r>
    </w:p>
  </w:footnote>
  <w:footnote w:type="continuationSeparator" w:id="0">
    <w:p w14:paraId="3932ABDF" w14:textId="77777777" w:rsidR="0029235E" w:rsidRDefault="0029235E" w:rsidP="008C52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C7491" w14:textId="77777777" w:rsidR="00A95582" w:rsidRPr="00A95582" w:rsidRDefault="008C5223">
    <w:pPr>
      <w:pStyle w:val="Header"/>
      <w:rPr>
        <w:rFonts w:ascii="Arial" w:hAnsi="Arial" w:cs="Arial"/>
        <w:sz w:val="28"/>
        <w:szCs w:val="28"/>
      </w:rPr>
    </w:pPr>
    <w:r w:rsidRPr="00A95582">
      <w:rPr>
        <w:rFonts w:ascii="Arial" w:hAnsi="Arial" w:cs="Arial"/>
        <w:sz w:val="28"/>
        <w:szCs w:val="28"/>
      </w:rPr>
      <w:t xml:space="preserve">Proposed messages and photos for vendors </w:t>
    </w:r>
  </w:p>
  <w:p w14:paraId="6B4518AE" w14:textId="3A1ECE55" w:rsidR="008C5223" w:rsidRPr="00A95582" w:rsidRDefault="00A95582">
    <w:pPr>
      <w:pStyle w:val="Header"/>
      <w:rPr>
        <w:rFonts w:ascii="Arial" w:hAnsi="Arial" w:cs="Arial"/>
      </w:rPr>
    </w:pPr>
    <w:r w:rsidRPr="00A95582">
      <w:rPr>
        <w:rFonts w:ascii="Arial" w:hAnsi="Arial" w:cs="Arial"/>
      </w:rPr>
      <w:t xml:space="preserve">For </w:t>
    </w:r>
    <w:r w:rsidR="008C5223" w:rsidRPr="00A95582">
      <w:rPr>
        <w:rFonts w:ascii="Arial" w:hAnsi="Arial" w:cs="Arial"/>
      </w:rPr>
      <w:t>use on Vision Northland page of Essentia Health website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E2F6DFA"/>
    <w:multiLevelType w:val="hybridMultilevel"/>
    <w:tmpl w:val="9D7071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374479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2022"/>
    <w:rsid w:val="00095EA3"/>
    <w:rsid w:val="00182022"/>
    <w:rsid w:val="0029235E"/>
    <w:rsid w:val="002E0C42"/>
    <w:rsid w:val="0036361F"/>
    <w:rsid w:val="004F7E64"/>
    <w:rsid w:val="00503CD6"/>
    <w:rsid w:val="00614A3D"/>
    <w:rsid w:val="006F1ED1"/>
    <w:rsid w:val="0070361D"/>
    <w:rsid w:val="00805C75"/>
    <w:rsid w:val="00815A27"/>
    <w:rsid w:val="008342A0"/>
    <w:rsid w:val="00875DA3"/>
    <w:rsid w:val="008C5223"/>
    <w:rsid w:val="00A369D5"/>
    <w:rsid w:val="00A95582"/>
    <w:rsid w:val="00B04FE2"/>
    <w:rsid w:val="00B72D62"/>
    <w:rsid w:val="00B930EC"/>
    <w:rsid w:val="00BF28B5"/>
    <w:rsid w:val="00D5584D"/>
    <w:rsid w:val="00E411BF"/>
    <w:rsid w:val="00E5409A"/>
    <w:rsid w:val="00EF55A9"/>
    <w:rsid w:val="00FE47B2"/>
    <w:rsid w:val="00FE6E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402D8B"/>
  <w15:chartTrackingRefBased/>
  <w15:docId w15:val="{C6DDE254-337C-4751-827D-F7DEB37AC2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2022"/>
    <w:pPr>
      <w:ind w:left="720"/>
      <w:contextualSpacing/>
    </w:pPr>
  </w:style>
  <w:style w:type="paragraph" w:styleId="Header">
    <w:name w:val="header"/>
    <w:basedOn w:val="Normal"/>
    <w:link w:val="HeaderChar"/>
    <w:uiPriority w:val="99"/>
    <w:unhideWhenUsed/>
    <w:rsid w:val="008C5223"/>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5223"/>
  </w:style>
  <w:style w:type="paragraph" w:styleId="Footer">
    <w:name w:val="footer"/>
    <w:basedOn w:val="Normal"/>
    <w:link w:val="FooterChar"/>
    <w:uiPriority w:val="99"/>
    <w:unhideWhenUsed/>
    <w:rsid w:val="008C5223"/>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5223"/>
  </w:style>
  <w:style w:type="paragraph" w:styleId="Revision">
    <w:name w:val="Revision"/>
    <w:hidden/>
    <w:uiPriority w:val="99"/>
    <w:semiHidden/>
    <w:rsid w:val="00805C75"/>
    <w:pPr>
      <w:spacing w:after="0" w:line="240" w:lineRule="auto"/>
    </w:pPr>
  </w:style>
  <w:style w:type="character" w:styleId="CommentReference">
    <w:name w:val="annotation reference"/>
    <w:basedOn w:val="DefaultParagraphFont"/>
    <w:uiPriority w:val="99"/>
    <w:semiHidden/>
    <w:unhideWhenUsed/>
    <w:rsid w:val="00805C75"/>
    <w:rPr>
      <w:sz w:val="16"/>
      <w:szCs w:val="16"/>
    </w:rPr>
  </w:style>
  <w:style w:type="paragraph" w:styleId="CommentText">
    <w:name w:val="annotation text"/>
    <w:basedOn w:val="Normal"/>
    <w:link w:val="CommentTextChar"/>
    <w:uiPriority w:val="99"/>
    <w:semiHidden/>
    <w:unhideWhenUsed/>
    <w:rsid w:val="00805C75"/>
    <w:pPr>
      <w:spacing w:line="240" w:lineRule="auto"/>
    </w:pPr>
    <w:rPr>
      <w:sz w:val="20"/>
      <w:szCs w:val="20"/>
    </w:rPr>
  </w:style>
  <w:style w:type="character" w:customStyle="1" w:styleId="CommentTextChar">
    <w:name w:val="Comment Text Char"/>
    <w:basedOn w:val="DefaultParagraphFont"/>
    <w:link w:val="CommentText"/>
    <w:uiPriority w:val="99"/>
    <w:semiHidden/>
    <w:rsid w:val="00805C75"/>
    <w:rPr>
      <w:sz w:val="20"/>
      <w:szCs w:val="20"/>
    </w:rPr>
  </w:style>
  <w:style w:type="paragraph" w:styleId="CommentSubject">
    <w:name w:val="annotation subject"/>
    <w:basedOn w:val="CommentText"/>
    <w:next w:val="CommentText"/>
    <w:link w:val="CommentSubjectChar"/>
    <w:uiPriority w:val="99"/>
    <w:semiHidden/>
    <w:unhideWhenUsed/>
    <w:rsid w:val="00805C75"/>
    <w:rPr>
      <w:b/>
      <w:bCs/>
    </w:rPr>
  </w:style>
  <w:style w:type="character" w:customStyle="1" w:styleId="CommentSubjectChar">
    <w:name w:val="Comment Subject Char"/>
    <w:basedOn w:val="CommentTextChar"/>
    <w:link w:val="CommentSubject"/>
    <w:uiPriority w:val="99"/>
    <w:semiHidden/>
    <w:rsid w:val="00805C75"/>
    <w:rPr>
      <w:b/>
      <w:bCs/>
      <w:sz w:val="20"/>
      <w:szCs w:val="20"/>
    </w:rPr>
  </w:style>
  <w:style w:type="paragraph" w:styleId="NormalWeb">
    <w:name w:val="Normal (Web)"/>
    <w:basedOn w:val="Normal"/>
    <w:uiPriority w:val="99"/>
    <w:semiHidden/>
    <w:unhideWhenUsed/>
    <w:rsid w:val="0070361D"/>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A369D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756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5" Type="http://schemas.openxmlformats.org/officeDocument/2006/relationships/styles" Target="styles.xml"/><Relationship Id="rId15" Type="http://schemas.openxmlformats.org/officeDocument/2006/relationships/image" Target="media/image6.png"/><Relationship Id="rId10" Type="http://schemas.openxmlformats.org/officeDocument/2006/relationships/image" Target="media/image1.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179da347-7c75-478f-9ac1-f9b345c878e6"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74A9530C003EF4E8FDCF80E573B934E" ma:contentTypeVersion="15" ma:contentTypeDescription="Create a new document." ma:contentTypeScope="" ma:versionID="1875fb09dfdd581969195462b69bc668">
  <xsd:schema xmlns:xsd="http://www.w3.org/2001/XMLSchema" xmlns:xs="http://www.w3.org/2001/XMLSchema" xmlns:p="http://schemas.microsoft.com/office/2006/metadata/properties" xmlns:ns3="179da347-7c75-478f-9ac1-f9b345c878e6" xmlns:ns4="48c0363a-449c-4648-a0f8-1ba1c877bd8b" targetNamespace="http://schemas.microsoft.com/office/2006/metadata/properties" ma:root="true" ma:fieldsID="de5af54beb8a8f127274b27e1e34cdf7" ns3:_="" ns4:_="">
    <xsd:import namespace="179da347-7c75-478f-9ac1-f9b345c878e6"/>
    <xsd:import namespace="48c0363a-449c-4648-a0f8-1ba1c877bd8b"/>
    <xsd:element name="properties">
      <xsd:complexType>
        <xsd:sequence>
          <xsd:element name="documentManagement">
            <xsd:complexType>
              <xsd:all>
                <xsd:element ref="ns3:MediaServiceMetadata" minOccurs="0"/>
                <xsd:element ref="ns3:MediaServiceFastMetadata" minOccurs="0"/>
                <xsd:element ref="ns3:MediaServiceDateTaken"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9da347-7c75-478f-9ac1-f9b345c878e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8c0363a-449c-4648-a0f8-1ba1c877bd8b"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19BCE60-087E-4456-B17C-BEB59B28511F}">
  <ds:schemaRefs>
    <ds:schemaRef ds:uri="http://schemas.microsoft.com/sharepoint/v3/contenttype/forms"/>
  </ds:schemaRefs>
</ds:datastoreItem>
</file>

<file path=customXml/itemProps2.xml><?xml version="1.0" encoding="utf-8"?>
<ds:datastoreItem xmlns:ds="http://schemas.openxmlformats.org/officeDocument/2006/customXml" ds:itemID="{605DFE80-F8BC-45E4-99F9-36A0FC4B721C}">
  <ds:schemaRefs>
    <ds:schemaRef ds:uri="http://schemas.microsoft.com/office/2006/metadata/properties"/>
    <ds:schemaRef ds:uri="http://schemas.microsoft.com/office/infopath/2007/PartnerControls"/>
    <ds:schemaRef ds:uri="179da347-7c75-478f-9ac1-f9b345c878e6"/>
  </ds:schemaRefs>
</ds:datastoreItem>
</file>

<file path=customXml/itemProps3.xml><?xml version="1.0" encoding="utf-8"?>
<ds:datastoreItem xmlns:ds="http://schemas.openxmlformats.org/officeDocument/2006/customXml" ds:itemID="{BE69F8F8-7546-4EF9-AF30-8B070CC3F4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9da347-7c75-478f-9ac1-f9b345c878e6"/>
    <ds:schemaRef ds:uri="48c0363a-449c-4648-a0f8-1ba1c877bd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4</Pages>
  <Words>272</Words>
  <Characters>1555</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Dahnke, Shannon</dc:creator>
  <cp:keywords/>
  <dc:description/>
  <cp:lastModifiedBy>Dahnke, Shannon</cp:lastModifiedBy>
  <cp:revision>2</cp:revision>
  <dcterms:created xsi:type="dcterms:W3CDTF">2023-03-14T17:11:00Z</dcterms:created>
  <dcterms:modified xsi:type="dcterms:W3CDTF">2023-03-14T17:11:00Z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0x010100574A9530C003EF4E8FDCF80E573B934E</vt:lpwstr>
  </property>
</Properties>
</file>